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4611D" w:rsidP="79C18C20" w:rsidRDefault="04A7DB23" w14:paraId="25673A28" w14:textId="2CDD9EC7">
      <w:pPr>
        <w:pStyle w:val="Heading1"/>
        <w:widowControl w:val="0"/>
        <w:spacing w:before="51" w:line="259" w:lineRule="auto"/>
        <w:ind w:left="1890" w:right="2250" w:firstLine="180"/>
        <w:jc w:val="center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</w:rPr>
      </w:pPr>
      <w:r w:rsidRPr="79C18C20" w:rsidR="76B2FDF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Alliance Director’s Committee </w:t>
      </w:r>
      <w:r w:rsidRPr="79C18C20" w:rsidR="76B2FDF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Agenda</w:t>
      </w:r>
    </w:p>
    <w:p w:rsidR="0054611D" w:rsidP="42577C78" w:rsidRDefault="04A7DB23" w14:paraId="6C3FA5CF" w14:textId="21966006">
      <w:pPr>
        <w:pStyle w:val="Heading1"/>
        <w:widowControl w:val="0"/>
        <w:spacing w:before="51" w:line="259" w:lineRule="auto"/>
        <w:ind w:left="2935" w:right="2815"/>
        <w:jc w:val="center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42577C78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1 Fenn St, Suite 201, Pittsfield</w:t>
      </w:r>
    </w:p>
    <w:p w:rsidR="0054611D" w:rsidP="79C18C20" w:rsidRDefault="0054611D" w14:paraId="2E0214EB" w14:textId="4DB97E8D">
      <w:pPr>
        <w:pStyle w:val="Normal"/>
        <w:widowControl w:val="0"/>
        <w:spacing w:before="51" w:line="259" w:lineRule="auto"/>
        <w:ind w:left="2215" w:firstLine="395"/>
        <w:rPr>
          <w:rFonts w:ascii="Calibri" w:hAnsi="Calibri" w:eastAsia="Calibri" w:cs="Calibri"/>
          <w:b w:val="1"/>
          <w:bCs w:val="1"/>
          <w:smallCaps w:val="1"/>
          <w:color w:val="000000" w:themeColor="text1"/>
          <w:sz w:val="24"/>
          <w:szCs w:val="24"/>
          <w:lang w:val="de-DE"/>
        </w:rPr>
      </w:pPr>
      <w:r w:rsidRPr="79C18C20" w:rsidR="60BFAED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September 3</w:t>
      </w:r>
      <w:r w:rsidRPr="79C18C20" w:rsidR="60BFAED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vertAlign w:val="superscript"/>
          <w:lang w:val="de-DE"/>
        </w:rPr>
        <w:t>rd</w:t>
      </w:r>
      <w:r w:rsidRPr="79C18C20" w:rsidR="60BFAED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 xml:space="preserve">, </w:t>
      </w:r>
      <w:r w:rsidRPr="79C18C20" w:rsidR="4F5381D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 xml:space="preserve"> </w:t>
      </w:r>
      <w:r w:rsidRPr="79C18C20" w:rsidR="566A3B3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2</w:t>
      </w:r>
      <w:r w:rsidRPr="79C18C20" w:rsidR="566A3B3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026</w:t>
      </w:r>
      <w:r w:rsidRPr="79C18C20" w:rsidR="566A3B3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 xml:space="preserve"> |</w:t>
      </w:r>
      <w:r w:rsidRPr="79C18C20" w:rsidR="4F5381D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 xml:space="preserve"> </w:t>
      </w:r>
      <w:r w:rsidRPr="79C18C20" w:rsidR="033F113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9</w:t>
      </w:r>
      <w:r w:rsidRPr="79C18C20" w:rsidR="4F5381D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:</w:t>
      </w:r>
      <w:r w:rsidRPr="79C18C20" w:rsidR="05D1890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0</w:t>
      </w:r>
      <w:r w:rsidRPr="79C18C20" w:rsidR="3A205B0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0</w:t>
      </w:r>
      <w:r w:rsidRPr="79C18C20" w:rsidR="26E8E1E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 xml:space="preserve"> </w:t>
      </w:r>
      <w:r w:rsidRPr="79C18C20" w:rsidR="1673F6C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a</w:t>
      </w:r>
      <w:r w:rsidRPr="79C18C20" w:rsidR="192D3E6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m</w:t>
      </w:r>
      <w:r w:rsidRPr="79C18C20" w:rsidR="4F5381D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 xml:space="preserve"> – 1</w:t>
      </w:r>
      <w:r w:rsidRPr="79C18C20" w:rsidR="1BF22A2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0</w:t>
      </w:r>
      <w:r w:rsidRPr="79C18C20" w:rsidR="39519A8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:00</w:t>
      </w:r>
      <w:r w:rsidRPr="79C18C20" w:rsidR="53999AC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 xml:space="preserve"> </w:t>
      </w:r>
      <w:r w:rsidRPr="79C18C20" w:rsidR="7595C36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a</w:t>
      </w:r>
      <w:r w:rsidRPr="79C18C20" w:rsidR="53999AC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>m</w:t>
      </w:r>
      <w:r w:rsidRPr="79C18C20" w:rsidR="60B37B3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de-DE"/>
        </w:rPr>
        <w:t xml:space="preserve">             </w:t>
      </w:r>
    </w:p>
    <w:p w:rsidR="0054611D" w:rsidP="7C1B0F1A" w:rsidRDefault="04A7DB23" w14:paraId="1522383B" w14:textId="46C01F87">
      <w:pPr>
        <w:jc w:val="center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7C1B0F1A">
        <w:rPr>
          <w:rFonts w:ascii="Calibri" w:hAnsi="Calibri" w:eastAsia="Calibri" w:cs="Calibri"/>
          <w:color w:val="000000" w:themeColor="text1"/>
          <w:sz w:val="20"/>
          <w:szCs w:val="20"/>
        </w:rPr>
        <w:t xml:space="preserve">This will be a </w:t>
      </w:r>
      <w:r w:rsidRPr="7C1B0F1A" w:rsidR="23B77910">
        <w:rPr>
          <w:rFonts w:ascii="Calibri" w:hAnsi="Calibri" w:eastAsia="Calibri" w:cs="Calibri"/>
          <w:b/>
          <w:bCs/>
          <w:color w:val="000000" w:themeColor="text1"/>
          <w:sz w:val="20"/>
          <w:szCs w:val="20"/>
        </w:rPr>
        <w:t>Vir</w:t>
      </w:r>
      <w:r w:rsidRPr="7C1B0F1A" w:rsidR="333CA3F5">
        <w:rPr>
          <w:rFonts w:ascii="Calibri" w:hAnsi="Calibri" w:eastAsia="Calibri" w:cs="Calibri"/>
          <w:b/>
          <w:bCs/>
          <w:color w:val="000000" w:themeColor="text1"/>
          <w:sz w:val="20"/>
          <w:szCs w:val="20"/>
        </w:rPr>
        <w:t>t</w:t>
      </w:r>
      <w:r w:rsidRPr="7C1B0F1A" w:rsidR="23B77910">
        <w:rPr>
          <w:rFonts w:ascii="Calibri" w:hAnsi="Calibri" w:eastAsia="Calibri" w:cs="Calibri"/>
          <w:b/>
          <w:bCs/>
          <w:color w:val="000000" w:themeColor="text1"/>
          <w:sz w:val="20"/>
          <w:szCs w:val="20"/>
        </w:rPr>
        <w:t xml:space="preserve">ual </w:t>
      </w:r>
      <w:r w:rsidRPr="7C1B0F1A">
        <w:rPr>
          <w:rFonts w:ascii="Calibri" w:hAnsi="Calibri" w:eastAsia="Calibri" w:cs="Calibri"/>
          <w:b/>
          <w:bCs/>
          <w:color w:val="000000" w:themeColor="text1"/>
          <w:sz w:val="20"/>
          <w:szCs w:val="20"/>
        </w:rPr>
        <w:t xml:space="preserve">Meeting </w:t>
      </w:r>
      <w:r w:rsidRPr="7C1B0F1A">
        <w:rPr>
          <w:rFonts w:ascii="Calibri" w:hAnsi="Calibri" w:eastAsia="Calibri" w:cs="Calibri"/>
          <w:color w:val="000000" w:themeColor="text1"/>
          <w:sz w:val="20"/>
          <w:szCs w:val="20"/>
        </w:rPr>
        <w:t>as allowed by Ch. 20 of the Acts of 2021 suspending certain provisions of</w:t>
      </w:r>
    </w:p>
    <w:p w:rsidR="0054611D" w:rsidP="42577C78" w:rsidRDefault="04A7DB23" w14:paraId="78013D89" w14:textId="3A489CF8">
      <w:pPr>
        <w:spacing w:before="3"/>
        <w:jc w:val="center"/>
        <w:rPr>
          <w:rFonts w:ascii="Calibri" w:hAnsi="Calibri" w:eastAsia="Calibri" w:cs="Calibri"/>
          <w:color w:val="000000" w:themeColor="text1"/>
          <w:sz w:val="20"/>
          <w:szCs w:val="20"/>
        </w:rPr>
      </w:pPr>
      <w:r w:rsidRPr="7BADD4DC" w:rsidR="2CC66713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the Open Meeting Law, G.L. c.30 sec.20.</w:t>
      </w:r>
    </w:p>
    <w:p w:rsidR="15796054" w:rsidP="7BADD4DC" w:rsidRDefault="15796054" w14:paraId="637A30C4" w14:textId="06DD9E11">
      <w:pPr>
        <w:spacing w:before="3"/>
        <w:jc w:val="center"/>
      </w:pPr>
      <w:r w:rsidRPr="622DEE24" w:rsidR="15796054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https://us02web.zoom.us/j/84789487798?pwd=OEVNb2g0WlduMTdsWW81Z0huU0Z6QT09</w:t>
      </w:r>
    </w:p>
    <w:p w:rsidR="6217F349" w:rsidP="622DEE24" w:rsidRDefault="6217F349" w14:paraId="4F500A9B" w14:textId="3688EDAD">
      <w:pPr>
        <w:pStyle w:val="Normal"/>
        <w:spacing w:before="3"/>
        <w:jc w:val="center"/>
      </w:pPr>
      <w:r w:rsidRPr="622DEE24" w:rsidR="6217F349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Meeting ID: 847 8948 7798</w:t>
      </w:r>
    </w:p>
    <w:p w:rsidR="6217F349" w:rsidP="622DEE24" w:rsidRDefault="6217F349" w14:paraId="14578A04" w14:textId="6FD60BAF">
      <w:pPr>
        <w:pStyle w:val="Normal"/>
        <w:spacing w:before="3"/>
        <w:jc w:val="center"/>
      </w:pPr>
      <w:r w:rsidRPr="622DEE24" w:rsidR="6217F349"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  <w:t>Passcode: 947177</w:t>
      </w:r>
    </w:p>
    <w:p w:rsidR="197DAC21" w:rsidP="197DAC21" w:rsidRDefault="197DAC21" w14:paraId="1526BF13" w14:textId="2FAE07A8">
      <w:pPr>
        <w:spacing w:before="3"/>
        <w:jc w:val="center"/>
        <w:rPr>
          <w:rFonts w:ascii="Calibri" w:hAnsi="Calibri" w:eastAsia="Calibri" w:cs="Calibri"/>
          <w:color w:val="000000" w:themeColor="text1" w:themeTint="FF" w:themeShade="FF"/>
          <w:sz w:val="20"/>
          <w:szCs w:val="20"/>
        </w:rPr>
      </w:pPr>
    </w:p>
    <w:p w:rsidR="0054611D" w:rsidP="42577C78" w:rsidRDefault="04A7DB23" w14:paraId="571AA40C" w14:textId="59638E09">
      <w:pPr>
        <w:ind w:left="412" w:right="294"/>
        <w:jc w:val="center"/>
        <w:rPr>
          <w:rFonts w:ascii="Calibri" w:hAnsi="Calibri" w:eastAsia="Calibri" w:cs="Calibri"/>
          <w:color w:val="000000" w:themeColor="text1"/>
        </w:rPr>
      </w:pPr>
      <w:r w:rsidRPr="79C18C20" w:rsidR="76B2FDFE">
        <w:rPr>
          <w:rFonts w:ascii="Calibri" w:hAnsi="Calibri" w:eastAsia="Calibri" w:cs="Calibri"/>
          <w:b w:val="1"/>
          <w:bCs w:val="1"/>
          <w:color w:val="000000" w:themeColor="text1" w:themeTint="FF" w:themeShade="FF"/>
          <w:u w:val="single"/>
        </w:rPr>
        <w:t>AGENDA</w:t>
      </w:r>
    </w:p>
    <w:p w:rsidR="7BADD4DC" w:rsidP="622DEE24" w:rsidRDefault="7BADD4DC" w14:paraId="30AF57A0" w14:textId="45FECEBB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56"/>
        <w:ind/>
        <w:rPr>
          <w:rFonts w:ascii="Calibri" w:hAnsi="Calibri" w:eastAsia="Calibri" w:cs="Calibri"/>
          <w:color w:val="000000" w:themeColor="text1" w:themeTint="FF" w:themeShade="FF"/>
        </w:rPr>
      </w:pPr>
      <w:r w:rsidRPr="622DEE24" w:rsidR="04A7DB23">
        <w:rPr>
          <w:rFonts w:ascii="Calibri" w:hAnsi="Calibri" w:eastAsia="Calibri" w:cs="Calibri"/>
          <w:color w:val="000000" w:themeColor="text1" w:themeTint="FF" w:themeShade="FF"/>
        </w:rPr>
        <w:t xml:space="preserve">Welcome, Roll Call, Minutes -- </w:t>
      </w:r>
      <w:r w:rsidRPr="622DEE24" w:rsidR="04A7DB23">
        <w:rPr>
          <w:rFonts w:ascii="Calibri" w:hAnsi="Calibri" w:eastAsia="Calibri" w:cs="Calibri"/>
          <w:i w:val="1"/>
          <w:iCs w:val="1"/>
          <w:color w:val="000000" w:themeColor="text1" w:themeTint="FF" w:themeShade="FF"/>
          <w:highlight w:val="yellow"/>
        </w:rPr>
        <w:t>Vote Required</w:t>
      </w:r>
    </w:p>
    <w:p w:rsidR="622DEE24" w:rsidP="622DEE24" w:rsidRDefault="622DEE24" w14:paraId="49501A57" w14:textId="092B7DDB">
      <w:pPr>
        <w:pStyle w:val="ListParagraph"/>
        <w:widowControl w:val="0"/>
        <w:tabs>
          <w:tab w:val="left" w:leader="none" w:pos="561"/>
        </w:tabs>
        <w:spacing w:before="56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622DEE24" w:rsidP="79C18C20" w:rsidRDefault="622DEE24" w14:paraId="69719608" w14:textId="346D0349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21"/>
        <w:ind/>
        <w:rPr>
          <w:rFonts w:ascii="Calibri" w:hAnsi="Calibri" w:eastAsia="Calibri" w:cs="Calibri"/>
          <w:color w:val="000000" w:themeColor="text1" w:themeTint="FF" w:themeShade="FF"/>
        </w:rPr>
      </w:pPr>
      <w:r w:rsidRPr="79C18C20" w:rsidR="4AA2A850">
        <w:rPr>
          <w:rFonts w:ascii="Calibri" w:hAnsi="Calibri" w:eastAsia="Calibri" w:cs="Calibri"/>
          <w:color w:val="000000" w:themeColor="text1" w:themeTint="FF" w:themeShade="FF"/>
        </w:rPr>
        <w:t>Hiring/Staffing</w:t>
      </w:r>
      <w:r w:rsidRPr="79C18C20" w:rsidR="6020E09A">
        <w:rPr>
          <w:rFonts w:ascii="Calibri" w:hAnsi="Calibri" w:eastAsia="Calibri" w:cs="Calibri"/>
          <w:color w:val="000000" w:themeColor="text1" w:themeTint="FF" w:themeShade="FF"/>
        </w:rPr>
        <w:t xml:space="preserve"> updates and changes</w:t>
      </w:r>
    </w:p>
    <w:p w:rsidR="79C18C20" w:rsidP="79C18C20" w:rsidRDefault="79C18C20" w14:paraId="416C3F96" w14:textId="402757AD">
      <w:pPr>
        <w:pStyle w:val="ListParagraph"/>
        <w:widowControl w:val="0"/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07BE9DDD" w:rsidP="622DEE24" w:rsidRDefault="07BE9DDD" w14:paraId="11A52F87" w14:textId="2FBA6277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21"/>
        <w:rPr>
          <w:rFonts w:ascii="Calibri" w:hAnsi="Calibri" w:eastAsia="Calibri" w:cs="Calibri"/>
          <w:color w:val="000000" w:themeColor="text1" w:themeTint="FF" w:themeShade="FF"/>
        </w:rPr>
      </w:pPr>
      <w:r w:rsidRPr="622DEE24" w:rsidR="07BE9DDD">
        <w:rPr>
          <w:rFonts w:ascii="Calibri" w:hAnsi="Calibri" w:eastAsia="Calibri" w:cs="Calibri"/>
          <w:color w:val="000000" w:themeColor="text1" w:themeTint="FF" w:themeShade="FF"/>
        </w:rPr>
        <w:t>Fee Schedule</w:t>
      </w:r>
      <w:r w:rsidRPr="622DEE24" w:rsidR="28B9D852">
        <w:rPr>
          <w:rFonts w:ascii="Calibri" w:hAnsi="Calibri" w:eastAsia="Calibri" w:cs="Calibri"/>
          <w:color w:val="000000" w:themeColor="text1" w:themeTint="FF" w:themeShade="FF"/>
        </w:rPr>
        <w:t xml:space="preserve"> and revenue analysis update</w:t>
      </w:r>
    </w:p>
    <w:p w:rsidR="622DEE24" w:rsidP="622DEE24" w:rsidRDefault="622DEE24" w14:paraId="78AFB0FE" w14:textId="65B68877">
      <w:pPr>
        <w:pStyle w:val="ListParagraph"/>
        <w:widowControl w:val="0"/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28B9D852" w:rsidP="622DEE24" w:rsidRDefault="28B9D852" w14:paraId="37C6D4A7" w14:textId="51C7A979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21"/>
        <w:rPr>
          <w:rFonts w:ascii="Calibri" w:hAnsi="Calibri" w:eastAsia="Calibri" w:cs="Calibri"/>
          <w:color w:val="000000" w:themeColor="text1" w:themeTint="FF" w:themeShade="FF"/>
        </w:rPr>
      </w:pPr>
      <w:r w:rsidRPr="79C18C20" w:rsidR="49D729AC">
        <w:rPr>
          <w:rFonts w:ascii="Calibri" w:hAnsi="Calibri" w:eastAsia="Calibri" w:cs="Calibri"/>
          <w:color w:val="000000" w:themeColor="text1" w:themeTint="FF" w:themeShade="FF"/>
        </w:rPr>
        <w:t>Inspections and Nursing updates</w:t>
      </w:r>
    </w:p>
    <w:p w:rsidR="622DEE24" w:rsidP="79C18C20" w:rsidRDefault="622DEE24" w14:paraId="50840079" w14:textId="63C8D548">
      <w:pPr>
        <w:pStyle w:val="ListParagraph"/>
        <w:widowControl w:val="0"/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622DEE24" w:rsidP="79C18C20" w:rsidRDefault="622DEE24" w14:paraId="738CF7AE" w14:textId="47B5AA87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21"/>
        <w:ind/>
        <w:rPr>
          <w:rFonts w:ascii="Calibri" w:hAnsi="Calibri" w:eastAsia="Calibri" w:cs="Calibri"/>
          <w:color w:val="000000" w:themeColor="text1" w:themeTint="FF" w:themeShade="FF"/>
        </w:rPr>
      </w:pPr>
      <w:r w:rsidRPr="79C18C20" w:rsidR="527D6F69">
        <w:rPr>
          <w:rFonts w:ascii="Calibri" w:hAnsi="Calibri" w:eastAsia="Calibri" w:cs="Calibri"/>
          <w:color w:val="000000" w:themeColor="text1" w:themeTint="FF" w:themeShade="FF"/>
        </w:rPr>
        <w:t>Budget re-review</w:t>
      </w:r>
    </w:p>
    <w:p w:rsidR="622DEE24" w:rsidP="79C18C20" w:rsidRDefault="622DEE24" w14:paraId="008FA780" w14:textId="453DF924">
      <w:pPr>
        <w:pStyle w:val="ListParagraph"/>
        <w:widowControl w:val="0"/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622DEE24" w:rsidP="79C18C20" w:rsidRDefault="622DEE24" w14:paraId="289158DD" w14:textId="2BF0A292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21"/>
        <w:ind/>
        <w:rPr>
          <w:rFonts w:ascii="Calibri" w:hAnsi="Calibri" w:eastAsia="Calibri" w:cs="Calibri"/>
          <w:color w:val="000000" w:themeColor="text1" w:themeTint="FF" w:themeShade="FF"/>
        </w:rPr>
      </w:pPr>
      <w:r w:rsidRPr="79C18C20" w:rsidR="527D6F69">
        <w:rPr>
          <w:rFonts w:ascii="Calibri" w:hAnsi="Calibri" w:eastAsia="Calibri" w:cs="Calibri"/>
          <w:color w:val="000000" w:themeColor="text1" w:themeTint="FF" w:themeShade="FF"/>
        </w:rPr>
        <w:t>DPH Updates</w:t>
      </w:r>
    </w:p>
    <w:p w:rsidR="622DEE24" w:rsidP="79C18C20" w:rsidRDefault="622DEE24" w14:paraId="632C42A2" w14:textId="60A7F583">
      <w:pPr>
        <w:pStyle w:val="ListParagraph"/>
        <w:widowControl w:val="0"/>
        <w:numPr>
          <w:ilvl w:val="1"/>
          <w:numId w:val="5"/>
        </w:numPr>
        <w:tabs>
          <w:tab w:val="left" w:leader="none" w:pos="561"/>
        </w:tabs>
        <w:spacing w:before="21"/>
        <w:ind/>
        <w:rPr>
          <w:rFonts w:ascii="Calibri" w:hAnsi="Calibri" w:eastAsia="Calibri" w:cs="Calibri"/>
          <w:color w:val="000000" w:themeColor="text1" w:themeTint="FF" w:themeShade="FF"/>
        </w:rPr>
      </w:pPr>
      <w:r w:rsidRPr="79C18C20" w:rsidR="527D6F69">
        <w:rPr>
          <w:rFonts w:ascii="Calibri" w:hAnsi="Calibri" w:eastAsia="Calibri" w:cs="Calibri"/>
          <w:color w:val="000000" w:themeColor="text1" w:themeTint="FF" w:themeShade="FF"/>
        </w:rPr>
        <w:t>Hub</w:t>
      </w:r>
    </w:p>
    <w:p w:rsidR="622DEE24" w:rsidP="79C18C20" w:rsidRDefault="622DEE24" w14:paraId="429984A4" w14:textId="439122F6">
      <w:pPr>
        <w:pStyle w:val="ListParagraph"/>
        <w:widowControl w:val="0"/>
        <w:numPr>
          <w:ilvl w:val="1"/>
          <w:numId w:val="5"/>
        </w:numPr>
        <w:tabs>
          <w:tab w:val="left" w:leader="none" w:pos="561"/>
        </w:tabs>
        <w:spacing w:before="21"/>
        <w:ind/>
        <w:rPr>
          <w:rFonts w:ascii="Calibri" w:hAnsi="Calibri" w:eastAsia="Calibri" w:cs="Calibri"/>
          <w:color w:val="000000" w:themeColor="text1" w:themeTint="FF" w:themeShade="FF"/>
        </w:rPr>
      </w:pPr>
      <w:r w:rsidRPr="79C18C20" w:rsidR="527D6F69">
        <w:rPr>
          <w:rFonts w:ascii="Calibri" w:hAnsi="Calibri" w:eastAsia="Calibri" w:cs="Calibri"/>
          <w:color w:val="000000" w:themeColor="text1" w:themeTint="FF" w:themeShade="FF"/>
        </w:rPr>
        <w:t>Kratom</w:t>
      </w:r>
    </w:p>
    <w:p w:rsidR="622DEE24" w:rsidP="622DEE24" w:rsidRDefault="622DEE24" w14:paraId="1F46EF95" w14:textId="5953BCBC">
      <w:pPr>
        <w:pStyle w:val="ListParagraph"/>
        <w:widowControl w:val="0"/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2B16D2A2" w:rsidP="79C18C20" w:rsidRDefault="2B16D2A2" w14:paraId="1F087108" w14:textId="64D5E5A9">
      <w:pPr>
        <w:pStyle w:val="ListParagraph"/>
        <w:widowControl w:val="0"/>
        <w:numPr>
          <w:ilvl w:val="0"/>
          <w:numId w:val="5"/>
        </w:numPr>
        <w:tabs>
          <w:tab w:val="left" w:leader="none" w:pos="561"/>
        </w:tabs>
        <w:spacing w:before="21"/>
        <w:rPr>
          <w:rFonts w:ascii="Calibri" w:hAnsi="Calibri" w:eastAsia="Calibri" w:cs="Calibri"/>
          <w:color w:val="000000" w:themeColor="text1" w:themeTint="FF" w:themeShade="FF"/>
        </w:rPr>
      </w:pPr>
      <w:r w:rsidRPr="79C18C20" w:rsidR="2B16D2A2">
        <w:rPr>
          <w:rFonts w:ascii="Calibri" w:hAnsi="Calibri" w:eastAsia="Calibri" w:cs="Calibri"/>
          <w:color w:val="000000" w:themeColor="text1" w:themeTint="FF" w:themeShade="FF"/>
        </w:rPr>
        <w:t>15 Year anniversary is coming!</w:t>
      </w:r>
    </w:p>
    <w:p w:rsidR="7BADD4DC" w:rsidP="7BADD4DC" w:rsidRDefault="7BADD4DC" w14:paraId="62CE8C00" w14:textId="37AC7F1A">
      <w:pPr>
        <w:pStyle w:val="ListParagraph"/>
        <w:widowControl w:val="0"/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</w:rPr>
      </w:pPr>
    </w:p>
    <w:p w:rsidR="0054611D" w:rsidP="1B53E03F" w:rsidRDefault="04A7DB23" w14:paraId="5442EA85" w14:textId="103C6EA8">
      <w:pPr>
        <w:pStyle w:val="ListParagraph"/>
        <w:widowControl w:val="0"/>
        <w:numPr>
          <w:ilvl w:val="0"/>
          <w:numId w:val="5"/>
        </w:numPr>
        <w:tabs>
          <w:tab w:val="left" w:pos="561"/>
        </w:tabs>
        <w:spacing w:before="21"/>
        <w:rPr>
          <w:rFonts w:ascii="Calibri" w:hAnsi="Calibri" w:eastAsia="Calibri" w:cs="Calibri"/>
          <w:color w:val="000000" w:themeColor="text1"/>
        </w:rPr>
      </w:pPr>
      <w:r w:rsidRPr="79C18C20" w:rsidR="76B2FDFE">
        <w:rPr>
          <w:rFonts w:ascii="Calibri" w:hAnsi="Calibri" w:eastAsia="Calibri" w:cs="Calibri"/>
          <w:color w:val="000000" w:themeColor="text1" w:themeTint="FF" w:themeShade="FF"/>
        </w:rPr>
        <w:t xml:space="preserve">Governing Board Agenda for </w:t>
      </w:r>
      <w:r w:rsidRPr="79C18C20" w:rsidR="028E59AB">
        <w:rPr>
          <w:rFonts w:ascii="Calibri" w:hAnsi="Calibri" w:eastAsia="Calibri" w:cs="Calibri"/>
          <w:color w:val="000000" w:themeColor="text1" w:themeTint="FF" w:themeShade="FF"/>
        </w:rPr>
        <w:t xml:space="preserve">September </w:t>
      </w:r>
      <w:r w:rsidRPr="79C18C20" w:rsidR="76B2FDFE">
        <w:rPr>
          <w:rFonts w:ascii="Calibri" w:hAnsi="Calibri" w:eastAsia="Calibri" w:cs="Calibri"/>
          <w:color w:val="000000" w:themeColor="text1" w:themeTint="FF" w:themeShade="FF"/>
        </w:rPr>
        <w:t>meeting</w:t>
      </w:r>
      <w:r w:rsidRPr="79C18C20" w:rsidR="23313CDC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79C18C20" w:rsidR="23313CDC">
        <w:rPr>
          <w:rFonts w:ascii="Calibri" w:hAnsi="Calibri" w:eastAsia="Calibri" w:cs="Calibri"/>
          <w:color w:val="000000" w:themeColor="text1" w:themeTint="FF" w:themeShade="FF"/>
          <w:highlight w:val="yellow"/>
        </w:rPr>
        <w:t>(Settle</w:t>
      </w:r>
      <w:r w:rsidRPr="79C18C20" w:rsidR="4DD0E6DC">
        <w:rPr>
          <w:rFonts w:ascii="Calibri" w:hAnsi="Calibri" w:eastAsia="Calibri" w:cs="Calibri"/>
          <w:color w:val="000000" w:themeColor="text1" w:themeTint="FF" w:themeShade="FF"/>
          <w:highlight w:val="yellow"/>
        </w:rPr>
        <w:t xml:space="preserve"> on</w:t>
      </w:r>
      <w:r w:rsidRPr="79C18C20" w:rsidR="23313CDC">
        <w:rPr>
          <w:rFonts w:ascii="Calibri" w:hAnsi="Calibri" w:eastAsia="Calibri" w:cs="Calibri"/>
          <w:color w:val="000000" w:themeColor="text1" w:themeTint="FF" w:themeShade="FF"/>
          <w:highlight w:val="yellow"/>
        </w:rPr>
        <w:t xml:space="preserve"> today)</w:t>
      </w:r>
    </w:p>
    <w:p w:rsidR="45BD35D8" w:rsidP="622DEE24" w:rsidRDefault="45BD35D8" w14:paraId="6DAC52CE" w14:textId="53F4A1DD">
      <w:pPr>
        <w:widowControl w:val="0"/>
        <w:tabs>
          <w:tab w:val="left" w:leader="none" w:pos="561"/>
        </w:tabs>
        <w:spacing w:before="21"/>
        <w:ind w:left="1440"/>
      </w:pPr>
      <w:r w:rsidRPr="79C18C20" w:rsidR="5BAA2F8A">
        <w:rPr>
          <w:rFonts w:ascii="Calibri" w:hAnsi="Calibri" w:eastAsia="Calibri" w:cs="Calibri"/>
          <w:color w:val="000000" w:themeColor="text1" w:themeTint="FF" w:themeShade="FF"/>
        </w:rPr>
        <w:t>Performance Standards Update/Data Review/DPH speaker</w:t>
      </w:r>
    </w:p>
    <w:p w:rsidR="16CDDF0F" w:rsidP="79C18C20" w:rsidRDefault="16CDDF0F" w14:paraId="03623C3D" w14:textId="3C2CDE88">
      <w:pPr>
        <w:widowControl w:val="0"/>
        <w:tabs>
          <w:tab w:val="left" w:leader="none" w:pos="561"/>
        </w:tabs>
        <w:spacing w:before="21"/>
        <w:ind w:left="1440"/>
        <w:rPr>
          <w:rFonts w:ascii="Calibri" w:hAnsi="Calibri" w:eastAsia="Calibri" w:cs="Calibri"/>
          <w:color w:val="000000" w:themeColor="text1" w:themeTint="FF" w:themeShade="FF"/>
        </w:rPr>
      </w:pPr>
      <w:r w:rsidRPr="79C18C20" w:rsidR="16CDDF0F">
        <w:rPr>
          <w:rFonts w:ascii="Calibri" w:hAnsi="Calibri" w:eastAsia="Calibri" w:cs="Calibri"/>
          <w:color w:val="000000" w:themeColor="text1" w:themeTint="FF" w:themeShade="FF"/>
        </w:rPr>
        <w:t>Sample questions from the survey and what they mean</w:t>
      </w:r>
    </w:p>
    <w:p w:rsidR="0CAE04AF" w:rsidP="16D83564" w:rsidRDefault="0CAE04AF" w14:paraId="4262E0B1" w14:textId="0CB1F428">
      <w:pPr>
        <w:widowControl w:val="0"/>
        <w:tabs>
          <w:tab w:val="left" w:pos="561"/>
        </w:tabs>
        <w:spacing w:before="21"/>
        <w:ind w:left="1440"/>
      </w:pPr>
      <w:r w:rsidRPr="79C18C20" w:rsidR="1691B736">
        <w:rPr>
          <w:rFonts w:ascii="Calibri" w:hAnsi="Calibri" w:eastAsia="Calibri" w:cs="Calibri"/>
          <w:color w:val="000000" w:themeColor="text1" w:themeTint="FF" w:themeShade="FF"/>
        </w:rPr>
        <w:t xml:space="preserve">Inspection and Nursing updates </w:t>
      </w:r>
    </w:p>
    <w:p w:rsidR="45D2E002" w:rsidP="79C18C20" w:rsidRDefault="45D2E002" w14:paraId="7EC299BC" w14:textId="663FFA64">
      <w:pPr>
        <w:widowControl w:val="0"/>
        <w:tabs>
          <w:tab w:val="left" w:leader="none" w:pos="561"/>
        </w:tabs>
        <w:spacing w:before="21"/>
        <w:ind w:left="1440"/>
      </w:pPr>
      <w:r w:rsidRPr="79C18C20" w:rsidR="45D2E002">
        <w:rPr>
          <w:rFonts w:ascii="Calibri" w:hAnsi="Calibri" w:eastAsia="Calibri" w:cs="Calibri"/>
          <w:color w:val="000000" w:themeColor="text1" w:themeTint="FF" w:themeShade="FF"/>
        </w:rPr>
        <w:t>BTI 10,000 vote/approval</w:t>
      </w:r>
    </w:p>
    <w:p w:rsidR="728CE5BE" w:rsidP="79C18C20" w:rsidRDefault="728CE5BE" w14:paraId="35D62C86" w14:textId="05EFC0CE">
      <w:pPr>
        <w:widowControl w:val="0"/>
        <w:tabs>
          <w:tab w:val="left" w:leader="none" w:pos="561"/>
        </w:tabs>
        <w:spacing w:before="21"/>
        <w:ind w:left="1440"/>
        <w:rPr>
          <w:rFonts w:ascii="Calibri" w:hAnsi="Calibri" w:eastAsia="Calibri" w:cs="Calibri"/>
          <w:color w:val="000000" w:themeColor="text1" w:themeTint="FF" w:themeShade="FF"/>
        </w:rPr>
      </w:pPr>
      <w:r w:rsidRPr="79C18C20" w:rsidR="1EAEE732">
        <w:rPr>
          <w:rFonts w:ascii="Calibri" w:hAnsi="Calibri" w:eastAsia="Calibri" w:cs="Calibri"/>
          <w:color w:val="000000" w:themeColor="text1" w:themeTint="FF" w:themeShade="FF"/>
        </w:rPr>
        <w:t>Elections</w:t>
      </w:r>
    </w:p>
    <w:p w:rsidR="5EA6BED7" w:rsidP="622DEE24" w:rsidRDefault="5EA6BED7" w14:paraId="6552E747" w14:textId="6C083F14">
      <w:pPr>
        <w:widowControl w:val="0"/>
        <w:tabs>
          <w:tab w:val="left" w:leader="none" w:pos="561"/>
        </w:tabs>
        <w:spacing w:before="21"/>
        <w:ind w:left="1440"/>
      </w:pPr>
      <w:r w:rsidRPr="79C18C20" w:rsidR="599E8AB3">
        <w:rPr>
          <w:rFonts w:ascii="Calibri" w:hAnsi="Calibri" w:eastAsia="Calibri" w:cs="Calibri"/>
          <w:color w:val="000000" w:themeColor="text1" w:themeTint="FF" w:themeShade="FF"/>
        </w:rPr>
        <w:t>Performa</w:t>
      </w:r>
      <w:r w:rsidRPr="79C18C20" w:rsidR="7A290438">
        <w:rPr>
          <w:rFonts w:ascii="Calibri" w:hAnsi="Calibri" w:eastAsia="Calibri" w:cs="Calibri"/>
          <w:color w:val="000000" w:themeColor="text1" w:themeTint="FF" w:themeShade="FF"/>
        </w:rPr>
        <w:t>n</w:t>
      </w:r>
      <w:r w:rsidRPr="79C18C20" w:rsidR="599E8AB3">
        <w:rPr>
          <w:rFonts w:ascii="Calibri" w:hAnsi="Calibri" w:eastAsia="Calibri" w:cs="Calibri"/>
          <w:color w:val="000000" w:themeColor="text1" w:themeTint="FF" w:themeShade="FF"/>
        </w:rPr>
        <w:t>ce Assessment?</w:t>
      </w:r>
      <w:r w:rsidRPr="79C18C20" w:rsidR="5788FEBC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79C18C20" w:rsidR="5788FEBC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Same</w:t>
      </w:r>
      <w:r w:rsidRPr="79C18C20" w:rsidR="5788FEBC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 as last year</w:t>
      </w:r>
      <w:r w:rsidRPr="79C18C20" w:rsidR="4BB6D63D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?</w:t>
      </w:r>
      <w:r w:rsidRPr="79C18C20" w:rsidR="1105BF58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 Move to November?</w:t>
      </w:r>
    </w:p>
    <w:p w:rsidR="2FCCD0F0" w:rsidP="1B53E03F" w:rsidRDefault="2FCCD0F0" w14:paraId="64CAACE6" w14:textId="1FF972FA">
      <w:pPr>
        <w:widowControl w:val="0"/>
        <w:tabs>
          <w:tab w:val="left" w:pos="561"/>
        </w:tabs>
        <w:spacing w:before="21"/>
        <w:ind w:left="1440"/>
      </w:pPr>
      <w:r w:rsidRPr="7BADD4DC" w:rsidR="2FCCD0F0">
        <w:rPr>
          <w:rFonts w:ascii="Calibri" w:hAnsi="Calibri" w:eastAsia="Calibri" w:cs="Calibri"/>
          <w:color w:val="000000" w:themeColor="text1" w:themeTint="FF" w:themeShade="FF"/>
        </w:rPr>
        <w:t>Deliverables fo</w:t>
      </w:r>
      <w:r w:rsidRPr="7BADD4DC" w:rsidR="648CD948">
        <w:rPr>
          <w:rFonts w:ascii="Calibri" w:hAnsi="Calibri" w:eastAsia="Calibri" w:cs="Calibri"/>
          <w:color w:val="000000" w:themeColor="text1" w:themeTint="FF" w:themeShade="FF"/>
        </w:rPr>
        <w:t>r</w:t>
      </w:r>
      <w:r w:rsidRPr="7BADD4DC" w:rsidR="2FCCD0F0">
        <w:rPr>
          <w:rFonts w:ascii="Calibri" w:hAnsi="Calibri" w:eastAsia="Calibri" w:cs="Calibri"/>
          <w:color w:val="000000" w:themeColor="text1" w:themeTint="FF" w:themeShade="FF"/>
        </w:rPr>
        <w:t xml:space="preserve"> FY27</w:t>
      </w:r>
      <w:r w:rsidRPr="7BADD4DC" w:rsidR="4DBF3E89">
        <w:rPr>
          <w:rFonts w:ascii="Calibri" w:hAnsi="Calibri" w:eastAsia="Calibri" w:cs="Calibri"/>
          <w:color w:val="000000" w:themeColor="text1" w:themeTint="FF" w:themeShade="FF"/>
        </w:rPr>
        <w:t xml:space="preserve"> – Workplan Ratification</w:t>
      </w:r>
    </w:p>
    <w:p w:rsidR="4DBF3E89" w:rsidP="7BADD4DC" w:rsidRDefault="4DBF3E89" w14:paraId="273BFAF4" w14:textId="4E0B9F77">
      <w:pPr>
        <w:widowControl w:val="0"/>
        <w:tabs>
          <w:tab w:val="left" w:leader="none" w:pos="561"/>
        </w:tabs>
        <w:spacing w:before="21"/>
        <w:ind w:left="1440"/>
        <w:rPr>
          <w:rFonts w:ascii="Calibri" w:hAnsi="Calibri" w:eastAsia="Calibri" w:cs="Calibri"/>
          <w:color w:val="000000" w:themeColor="text1" w:themeTint="FF" w:themeShade="FF"/>
        </w:rPr>
      </w:pPr>
      <w:r w:rsidRPr="79C18C20" w:rsidR="7B2C9426">
        <w:rPr>
          <w:rFonts w:ascii="Calibri" w:hAnsi="Calibri" w:eastAsia="Calibri" w:cs="Calibri"/>
          <w:color w:val="000000" w:themeColor="text1" w:themeTint="FF" w:themeShade="FF"/>
        </w:rPr>
        <w:t>Budget</w:t>
      </w:r>
      <w:r w:rsidRPr="79C18C20" w:rsidR="14158B51">
        <w:rPr>
          <w:rFonts w:ascii="Calibri" w:hAnsi="Calibri" w:eastAsia="Calibri" w:cs="Calibri"/>
          <w:color w:val="000000" w:themeColor="text1" w:themeTint="FF" w:themeShade="FF"/>
        </w:rPr>
        <w:t xml:space="preserve"> and</w:t>
      </w:r>
      <w:r w:rsidRPr="79C18C20" w:rsidR="3F66C280">
        <w:rPr>
          <w:rFonts w:ascii="Calibri" w:hAnsi="Calibri" w:eastAsia="Calibri" w:cs="Calibri"/>
          <w:color w:val="000000" w:themeColor="text1" w:themeTint="FF" w:themeShade="FF"/>
        </w:rPr>
        <w:t xml:space="preserve"> Reimbursement funds</w:t>
      </w:r>
      <w:r w:rsidRPr="79C18C20" w:rsidR="14158B51">
        <w:rPr>
          <w:rFonts w:ascii="Calibri" w:hAnsi="Calibri" w:eastAsia="Calibri" w:cs="Calibri"/>
          <w:color w:val="000000" w:themeColor="text1" w:themeTint="FF" w:themeShade="FF"/>
        </w:rPr>
        <w:t xml:space="preserve"> Ratification</w:t>
      </w:r>
    </w:p>
    <w:p w:rsidR="0054611D" w:rsidP="42577C78" w:rsidRDefault="04A7DB23" w14:paraId="06E95B7C" w14:textId="5ED17482">
      <w:pPr>
        <w:widowControl w:val="0"/>
        <w:tabs>
          <w:tab w:val="left" w:pos="561"/>
        </w:tabs>
        <w:spacing w:before="21"/>
        <w:ind w:left="1440"/>
        <w:rPr>
          <w:rFonts w:ascii="Calibri" w:hAnsi="Calibri" w:eastAsia="Calibri" w:cs="Calibri"/>
          <w:color w:val="000000" w:themeColor="text1"/>
        </w:rPr>
      </w:pPr>
      <w:r w:rsidRPr="79C18C20" w:rsidR="76B2FDFE">
        <w:rPr>
          <w:rFonts w:ascii="Calibri" w:hAnsi="Calibri" w:eastAsia="Calibri" w:cs="Calibri"/>
          <w:color w:val="000000" w:themeColor="text1" w:themeTint="FF" w:themeShade="FF"/>
        </w:rPr>
        <w:t>Grant updates/DPH updates/workplan/HUB</w:t>
      </w:r>
      <w:r w:rsidRPr="79C18C20" w:rsidR="53385724">
        <w:rPr>
          <w:rFonts w:ascii="Calibri" w:hAnsi="Calibri" w:eastAsia="Calibri" w:cs="Calibri"/>
          <w:color w:val="000000" w:themeColor="text1" w:themeTint="FF" w:themeShade="FF"/>
        </w:rPr>
        <w:t>/FDA</w:t>
      </w:r>
    </w:p>
    <w:p w:rsidR="0054611D" w:rsidP="42577C78" w:rsidRDefault="04A7DB23" w14:paraId="31D7C111" w14:textId="20C59489">
      <w:pPr>
        <w:pStyle w:val="ListParagraph"/>
        <w:widowControl w:val="0"/>
        <w:numPr>
          <w:ilvl w:val="0"/>
          <w:numId w:val="5"/>
        </w:numPr>
        <w:tabs>
          <w:tab w:val="left" w:pos="561"/>
        </w:tabs>
        <w:spacing w:before="21"/>
        <w:rPr>
          <w:rFonts w:ascii="Calibri" w:hAnsi="Calibri" w:eastAsia="Calibri" w:cs="Calibri"/>
          <w:color w:val="000000" w:themeColor="text1"/>
        </w:rPr>
      </w:pPr>
      <w:r w:rsidRPr="42577C78">
        <w:rPr>
          <w:rFonts w:ascii="Calibri" w:hAnsi="Calibri" w:eastAsia="Calibri" w:cs="Calibri"/>
          <w:color w:val="000000" w:themeColor="text1"/>
        </w:rPr>
        <w:t xml:space="preserve"> Any Unforeseen Business</w:t>
      </w:r>
    </w:p>
    <w:p w:rsidR="0054611D" w:rsidP="42577C78" w:rsidRDefault="0054611D" w14:paraId="030849F5" w14:textId="1A10CCF4">
      <w:pPr>
        <w:widowControl w:val="0"/>
        <w:tabs>
          <w:tab w:val="left" w:pos="561"/>
        </w:tabs>
        <w:spacing w:before="21"/>
        <w:ind w:left="1080" w:hanging="360"/>
        <w:rPr>
          <w:rFonts w:ascii="Calibri" w:hAnsi="Calibri" w:eastAsia="Calibri" w:cs="Calibri"/>
          <w:color w:val="000000" w:themeColor="text1"/>
        </w:rPr>
      </w:pPr>
    </w:p>
    <w:p w:rsidR="0054611D" w:rsidP="42577C78" w:rsidRDefault="04A7DB23" w14:paraId="06F0A181" w14:textId="298D3FA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1"/>
        </w:tabs>
        <w:spacing w:before="21"/>
        <w:rPr>
          <w:rFonts w:ascii="Calibri" w:hAnsi="Calibri" w:eastAsia="Calibri" w:cs="Calibri"/>
          <w:color w:val="000000" w:themeColor="text1"/>
        </w:rPr>
      </w:pPr>
      <w:r w:rsidRPr="42577C78">
        <w:rPr>
          <w:rFonts w:ascii="Calibri" w:hAnsi="Calibri" w:eastAsia="Calibri" w:cs="Calibri"/>
          <w:color w:val="000000" w:themeColor="text1"/>
        </w:rPr>
        <w:t>Upcoming meetings</w:t>
      </w:r>
    </w:p>
    <w:p w:rsidR="0054611D" w:rsidP="79C18C20" w:rsidRDefault="04A7DB23" w14:paraId="1A22BE25" w14:textId="4EC58FD4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tabs>
          <w:tab w:val="left" w:pos="561"/>
        </w:tabs>
        <w:spacing w:before="21"/>
        <w:ind w:left="1080"/>
        <w:jc w:val="both"/>
        <w:rPr>
          <w:rFonts w:ascii="Calibri" w:hAnsi="Calibri" w:eastAsia="Calibri" w:cs="Calibri"/>
          <w:color w:val="000000" w:themeColor="text1"/>
        </w:rPr>
      </w:pPr>
      <w:r w:rsidRPr="79C18C20" w:rsidR="4F5381DA">
        <w:rPr>
          <w:rFonts w:ascii="Calibri" w:hAnsi="Calibri" w:eastAsia="Calibri" w:cs="Calibri"/>
          <w:color w:val="000000" w:themeColor="text1" w:themeTint="FF" w:themeShade="FF"/>
        </w:rPr>
        <w:t xml:space="preserve">ADC – </w:t>
      </w:r>
      <w:r w:rsidRPr="79C18C20" w:rsidR="3D6282D7">
        <w:rPr>
          <w:rFonts w:ascii="Calibri" w:hAnsi="Calibri" w:eastAsia="Calibri" w:cs="Calibri"/>
          <w:color w:val="000000" w:themeColor="text1" w:themeTint="FF" w:themeShade="FF"/>
        </w:rPr>
        <w:t>October 1</w:t>
      </w:r>
      <w:r w:rsidRPr="79C18C20" w:rsidR="3D6282D7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st</w:t>
      </w:r>
      <w:r w:rsidRPr="79C18C20" w:rsidR="3D6282D7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79C18C20" w:rsidR="12F8F3DC">
        <w:rPr>
          <w:rFonts w:ascii="Calibri" w:hAnsi="Calibri" w:eastAsia="Calibri" w:cs="Calibri"/>
          <w:color w:val="000000" w:themeColor="text1" w:themeTint="FF" w:themeShade="FF"/>
        </w:rPr>
        <w:t>10:00am</w:t>
      </w:r>
    </w:p>
    <w:p w:rsidR="0054611D" w:rsidP="7BADD4DC" w:rsidRDefault="04A7DB23" w14:paraId="2C078E63" w14:textId="560D0910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tabs>
          <w:tab w:val="left" w:pos="561"/>
        </w:tabs>
        <w:spacing w:before="21"/>
        <w:ind w:left="1080"/>
        <w:rPr>
          <w:rFonts w:ascii="Calibri" w:hAnsi="Calibri" w:eastAsia="Calibri" w:cs="Calibri"/>
          <w:color w:val="000000" w:themeColor="text1"/>
        </w:rPr>
      </w:pPr>
      <w:r w:rsidRPr="7BADD4DC" w:rsidR="04A7DB23">
        <w:rPr>
          <w:rFonts w:ascii="Calibri" w:hAnsi="Calibri" w:eastAsia="Calibri" w:cs="Calibri"/>
          <w:color w:val="000000" w:themeColor="text1" w:themeTint="FF" w:themeShade="FF"/>
        </w:rPr>
        <w:t xml:space="preserve">Governing Board – </w:t>
      </w:r>
      <w:r w:rsidRPr="7BADD4DC" w:rsidR="3EB94DDA">
        <w:rPr>
          <w:rFonts w:ascii="Calibri" w:hAnsi="Calibri" w:eastAsia="Calibri" w:cs="Calibri"/>
          <w:color w:val="000000" w:themeColor="text1" w:themeTint="FF" w:themeShade="FF"/>
        </w:rPr>
        <w:t>September 17</w:t>
      </w:r>
      <w:r w:rsidRPr="7BADD4DC" w:rsidR="3EB94DDA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th</w:t>
      </w:r>
      <w:r w:rsidRPr="7BADD4DC" w:rsidR="3EB94DDA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</w:p>
    <w:p w:rsidR="1B53E03F" w:rsidP="1B53E03F" w:rsidRDefault="1B53E03F" w14:paraId="5B17950E" w14:textId="6B25FD42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</w:tabs>
        <w:spacing w:before="21"/>
        <w:ind w:left="1080"/>
        <w:rPr>
          <w:rFonts w:ascii="Calibri" w:hAnsi="Calibri" w:eastAsia="Calibri" w:cs="Calibri"/>
          <w:color w:val="000000" w:themeColor="text1"/>
          <w:vertAlign w:val="superscript"/>
        </w:rPr>
      </w:pPr>
    </w:p>
    <w:p w:rsidR="7BADD4DC" w:rsidP="7BADD4DC" w:rsidRDefault="7BADD4DC" w14:paraId="74BB52E2" w14:textId="6C08DC62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tabs>
          <w:tab w:val="left" w:leader="none" w:pos="561"/>
        </w:tabs>
        <w:spacing w:before="21"/>
        <w:ind w:left="1080"/>
        <w:rPr>
          <w:rFonts w:ascii="Calibri" w:hAnsi="Calibri" w:eastAsia="Calibri" w:cs="Calibri"/>
          <w:color w:val="000000" w:themeColor="text1" w:themeTint="FF" w:themeShade="FF"/>
          <w:vertAlign w:val="superscript"/>
        </w:rPr>
      </w:pPr>
    </w:p>
    <w:p w:rsidR="1B53E03F" w:rsidP="1B53E03F" w:rsidRDefault="1B53E03F" w14:paraId="6577B5FC" w14:textId="433E2D25">
      <w:pPr>
        <w:pBdr>
          <w:top w:val="nil"/>
          <w:left w:val="nil"/>
          <w:bottom w:val="nil"/>
          <w:right w:val="nil"/>
          <w:between w:val="nil"/>
        </w:pBdr>
        <w:tabs>
          <w:tab w:val="left" w:pos="561"/>
        </w:tabs>
        <w:spacing w:before="21"/>
        <w:ind w:left="1080"/>
        <w:rPr>
          <w:rFonts w:ascii="Calibri" w:hAnsi="Calibri" w:eastAsia="Calibri" w:cs="Calibri"/>
          <w:color w:val="000000" w:themeColor="text1"/>
          <w:vertAlign w:val="superscript"/>
        </w:rPr>
      </w:pPr>
    </w:p>
    <w:p w:rsidR="50176E62" w:rsidP="79C18C20" w:rsidRDefault="50176E62" w14:paraId="5FA84664" w14:textId="1D39612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tabs>
          <w:tab w:val="left" w:pos="561"/>
        </w:tabs>
        <w:spacing w:before="21"/>
        <w:ind w:left="1080"/>
        <w:rPr>
          <w:rFonts w:ascii="Calibri" w:hAnsi="Calibri" w:eastAsia="Calibri" w:cs="Calibri"/>
          <w:color w:val="000000" w:themeColor="text1"/>
          <w:vertAlign w:val="superscript"/>
        </w:rPr>
      </w:pPr>
      <w:r w:rsidRPr="79C18C20" w:rsidR="68463685">
        <w:rPr>
          <w:rFonts w:ascii="Calibri" w:hAnsi="Calibri" w:eastAsia="Calibri" w:cs="Calibri"/>
          <w:color w:val="000000" w:themeColor="text1" w:themeTint="FF" w:themeShade="FF"/>
          <w:vertAlign w:val="superscript"/>
        </w:rPr>
        <w:t xml:space="preserve">Posted </w:t>
      </w:r>
      <w:r w:rsidRPr="79C18C20" w:rsidR="516491F5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0</w:t>
      </w:r>
      <w:r w:rsidRPr="79C18C20" w:rsidR="1B3EE523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9</w:t>
      </w:r>
      <w:r w:rsidRPr="79C18C20" w:rsidR="68463685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/</w:t>
      </w:r>
      <w:r w:rsidRPr="79C18C20" w:rsidR="47583264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1</w:t>
      </w:r>
      <w:r w:rsidRPr="79C18C20" w:rsidR="11C1C1B1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2</w:t>
      </w:r>
      <w:r w:rsidRPr="79C18C20" w:rsidR="68463685">
        <w:rPr>
          <w:rFonts w:ascii="Calibri" w:hAnsi="Calibri" w:eastAsia="Calibri" w:cs="Calibri"/>
          <w:color w:val="000000" w:themeColor="text1" w:themeTint="FF" w:themeShade="FF"/>
          <w:vertAlign w:val="superscript"/>
        </w:rPr>
        <w:t xml:space="preserve">/26 @ </w:t>
      </w:r>
      <w:r w:rsidRPr="79C18C20" w:rsidR="2D62EBC2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8</w:t>
      </w:r>
      <w:r w:rsidRPr="79C18C20" w:rsidR="68463685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:</w:t>
      </w:r>
      <w:r w:rsidRPr="79C18C20" w:rsidR="65FE1553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3</w:t>
      </w:r>
      <w:r w:rsidRPr="79C18C20" w:rsidR="16C6D813">
        <w:rPr>
          <w:rFonts w:ascii="Calibri" w:hAnsi="Calibri" w:eastAsia="Calibri" w:cs="Calibri"/>
          <w:color w:val="000000" w:themeColor="text1" w:themeTint="FF" w:themeShade="FF"/>
          <w:vertAlign w:val="superscript"/>
        </w:rPr>
        <w:t>0</w:t>
      </w:r>
      <w:r w:rsidRPr="79C18C20" w:rsidR="68463685">
        <w:rPr>
          <w:rFonts w:ascii="Calibri" w:hAnsi="Calibri" w:eastAsia="Calibri" w:cs="Calibri"/>
          <w:color w:val="000000" w:themeColor="text1" w:themeTint="FF" w:themeShade="FF"/>
          <w:vertAlign w:val="superscript"/>
        </w:rPr>
        <w:t xml:space="preserve"> am</w:t>
      </w:r>
    </w:p>
    <w:sectPr w:rsidR="50176E62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5D3E" w:rsidRDefault="00835D3E" w14:paraId="56F15A72" w14:textId="77777777">
      <w:pPr>
        <w:spacing w:after="0" w:line="240" w:lineRule="auto"/>
      </w:pPr>
      <w:r>
        <w:separator/>
      </w:r>
    </w:p>
  </w:endnote>
  <w:endnote w:type="continuationSeparator" w:id="0">
    <w:p w:rsidR="00835D3E" w:rsidRDefault="00835D3E" w14:paraId="0147D66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2577C78" w:rsidTr="42577C78" w14:paraId="60A2086D" w14:textId="77777777">
      <w:trPr>
        <w:trHeight w:val="300"/>
      </w:trPr>
      <w:tc>
        <w:tcPr>
          <w:tcW w:w="3120" w:type="dxa"/>
        </w:tcPr>
        <w:p w:rsidR="42577C78" w:rsidP="42577C78" w:rsidRDefault="42577C78" w14:paraId="5680E6E5" w14:textId="672FF5A2">
          <w:pPr>
            <w:pStyle w:val="Header"/>
            <w:ind w:left="-115"/>
          </w:pPr>
        </w:p>
      </w:tc>
      <w:tc>
        <w:tcPr>
          <w:tcW w:w="3120" w:type="dxa"/>
        </w:tcPr>
        <w:p w:rsidR="42577C78" w:rsidP="42577C78" w:rsidRDefault="42577C78" w14:paraId="76BD7FEE" w14:textId="6D4604FA">
          <w:pPr>
            <w:pStyle w:val="Header"/>
            <w:jc w:val="center"/>
          </w:pPr>
        </w:p>
      </w:tc>
      <w:tc>
        <w:tcPr>
          <w:tcW w:w="3120" w:type="dxa"/>
        </w:tcPr>
        <w:p w:rsidR="42577C78" w:rsidP="42577C78" w:rsidRDefault="42577C78" w14:paraId="7270D27F" w14:textId="61B74C66">
          <w:pPr>
            <w:pStyle w:val="Header"/>
            <w:ind w:right="-115"/>
            <w:jc w:val="right"/>
          </w:pPr>
        </w:p>
      </w:tc>
    </w:tr>
  </w:tbl>
  <w:p w:rsidR="42577C78" w:rsidP="42577C78" w:rsidRDefault="42577C78" w14:paraId="0D218513" w14:textId="4944B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5D3E" w:rsidRDefault="00835D3E" w14:paraId="6D8D08C2" w14:textId="77777777">
      <w:pPr>
        <w:spacing w:after="0" w:line="240" w:lineRule="auto"/>
      </w:pPr>
      <w:r>
        <w:separator/>
      </w:r>
    </w:p>
  </w:footnote>
  <w:footnote w:type="continuationSeparator" w:id="0">
    <w:p w:rsidR="00835D3E" w:rsidRDefault="00835D3E" w14:paraId="50F2CBA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9360" w:type="dxa"/>
      <w:tblLook w:val="06A0" w:firstRow="1" w:lastRow="0" w:firstColumn="1" w:lastColumn="0" w:noHBand="1" w:noVBand="1"/>
    </w:tblPr>
    <w:tblGrid>
      <w:gridCol w:w="1485"/>
      <w:gridCol w:w="6405"/>
      <w:gridCol w:w="1470"/>
    </w:tblGrid>
    <w:tr w:rsidR="42577C78" w:rsidTr="622DEE24" w14:paraId="7E40E322" w14:textId="77777777">
      <w:trPr>
        <w:trHeight w:val="300"/>
      </w:trPr>
      <w:tc>
        <w:tcPr>
          <w:tcW w:w="1485" w:type="dxa"/>
          <w:tcMar/>
        </w:tcPr>
        <w:p w:rsidR="42577C78" w:rsidP="42577C78" w:rsidRDefault="42577C78" w14:paraId="6C9E362D" w14:textId="08ED06F3">
          <w:pPr>
            <w:pStyle w:val="Header"/>
            <w:ind w:left="-115"/>
          </w:pPr>
          <w:r w:rsidR="622DEE24">
            <w:drawing>
              <wp:inline wp14:editId="7BBE467A" wp14:anchorId="246CC119">
                <wp:extent cx="712264" cy="847725"/>
                <wp:effectExtent l="0" t="0" r="0" b="0"/>
                <wp:docPr id="775967421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75967421" name="Picture 775967421"/>
                        <pic:cNvPicPr/>
                      </pic:nvPicPr>
                      <pic:blipFill>
                        <a:blip xmlns:r="http://schemas.openxmlformats.org/officeDocument/2006/relationships" r:embed="rId160988427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712264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5" w:type="dxa"/>
          <w:tcMar/>
        </w:tcPr>
        <w:p w:rsidR="42577C78" w:rsidP="622DEE24" w:rsidRDefault="42577C78" w14:paraId="28DE27D0" w14:textId="6086FE59">
          <w:pPr>
            <w:spacing w:before="23" w:line="381" w:lineRule="exact"/>
            <w:ind w:left="771" w:right="277"/>
            <w:jc w:val="center"/>
            <w:rPr>
              <w:rFonts w:ascii="Calibri" w:hAnsi="Calibri" w:eastAsia="Calibri" w:cs="Calibri"/>
              <w:color w:val="0000FF"/>
              <w:sz w:val="20"/>
              <w:szCs w:val="20"/>
            </w:rPr>
          </w:pPr>
          <w:r w:rsidRPr="622DEE24" w:rsidR="622DEE24">
            <w:rPr>
              <w:rFonts w:ascii="Calibri" w:hAnsi="Calibri" w:eastAsia="Calibri" w:cs="Calibri"/>
              <w:b w:val="1"/>
              <w:bCs w:val="1"/>
              <w:i w:val="1"/>
              <w:iCs w:val="1"/>
              <w:color w:val="0000FF"/>
              <w:sz w:val="20"/>
              <w:szCs w:val="20"/>
            </w:rPr>
            <w:t>Berkshire Public Health Alliance</w:t>
          </w:r>
        </w:p>
        <w:p w:rsidR="42577C78" w:rsidP="622DEE24" w:rsidRDefault="42577C78" w14:paraId="49557B22" w14:textId="3DF5AEC6">
          <w:pPr>
            <w:spacing w:line="272" w:lineRule="exact"/>
            <w:ind w:left="771" w:right="294"/>
            <w:jc w:val="center"/>
            <w:rPr>
              <w:rFonts w:ascii="Calibri" w:hAnsi="Calibri" w:eastAsia="Calibri" w:cs="Calibri"/>
              <w:color w:val="000000" w:themeColor="text1" w:themeTint="FF" w:themeShade="FF"/>
              <w:sz w:val="20"/>
              <w:szCs w:val="20"/>
            </w:rPr>
          </w:pPr>
          <w:r w:rsidRPr="622DEE24" w:rsidR="622DEE24">
            <w:rPr>
              <w:rFonts w:ascii="Calibri" w:hAnsi="Calibri" w:eastAsia="Calibri" w:cs="Calibri"/>
              <w:i w:val="1"/>
              <w:iCs w:val="1"/>
              <w:color w:val="000000" w:themeColor="text1" w:themeTint="FF" w:themeShade="FF"/>
              <w:sz w:val="20"/>
              <w:szCs w:val="20"/>
            </w:rPr>
            <w:t>1 Fenn Street Suite 201, Pittsfield, Massachusetts 01201</w:t>
          </w:r>
        </w:p>
        <w:p w:rsidR="42577C78" w:rsidP="42577C78" w:rsidRDefault="42577C78" w14:paraId="7076638E" w14:textId="203796B0">
          <w:pPr>
            <w:pStyle w:val="Header"/>
            <w:jc w:val="center"/>
          </w:pPr>
        </w:p>
      </w:tc>
      <w:tc>
        <w:tcPr>
          <w:tcW w:w="1470" w:type="dxa"/>
          <w:tcMar/>
        </w:tcPr>
        <w:p w:rsidR="42577C78" w:rsidP="42577C78" w:rsidRDefault="42577C78" w14:paraId="1BA05664" w14:textId="42D406CA">
          <w:pPr>
            <w:pStyle w:val="Header"/>
            <w:ind w:right="-115"/>
            <w:jc w:val="right"/>
          </w:pPr>
        </w:p>
      </w:tc>
    </w:tr>
  </w:tbl>
  <w:p w:rsidR="42577C78" w:rsidP="42577C78" w:rsidRDefault="42577C78" w14:paraId="6AE37898" w14:textId="120B0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28F8C"/>
    <w:multiLevelType w:val="hybridMultilevel"/>
    <w:tmpl w:val="4F8AF298"/>
    <w:lvl w:ilvl="0" w:tplc="5B821D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C428A5A">
      <w:start w:val="1"/>
      <w:numFmt w:val="bullet"/>
      <w:lvlText w:val="X"/>
      <w:lvlJc w:val="left"/>
      <w:pPr>
        <w:ind w:left="1800" w:hanging="360"/>
      </w:pPr>
      <w:rPr>
        <w:rFonts w:hint="default" w:ascii="Wingdings" w:hAnsi="Wingdings"/>
      </w:rPr>
    </w:lvl>
    <w:lvl w:ilvl="2" w:tplc="03AAF9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802C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4E02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5680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922B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4690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64A6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5B0C0FA"/>
    <w:multiLevelType w:val="hybridMultilevel"/>
    <w:tmpl w:val="E9A2895C"/>
    <w:lvl w:ilvl="0" w:tplc="0E925730">
      <w:start w:val="1"/>
      <w:numFmt w:val="bullet"/>
      <w:lvlText w:val="X"/>
      <w:lvlJc w:val="left"/>
      <w:pPr>
        <w:ind w:left="1800" w:hanging="360"/>
      </w:pPr>
      <w:rPr>
        <w:rFonts w:hint="default" w:ascii="Wingdings" w:hAnsi="Wingdings"/>
      </w:rPr>
    </w:lvl>
    <w:lvl w:ilvl="1" w:tplc="36F6EB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0A82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E6F0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70AD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F0CF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74FB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AE4B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4AC6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708473D"/>
    <w:multiLevelType w:val="hybridMultilevel"/>
    <w:tmpl w:val="DD2A301C"/>
    <w:lvl w:ilvl="0" w:tplc="32DA5522">
      <w:start w:val="1"/>
      <w:numFmt w:val="decimal"/>
      <w:lvlText w:val="%1."/>
      <w:lvlJc w:val="left"/>
      <w:pPr>
        <w:ind w:left="1080" w:hanging="360"/>
      </w:pPr>
    </w:lvl>
    <w:lvl w:ilvl="1" w:tplc="7D18A01C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EDF0C40C">
      <w:start w:val="1"/>
      <w:numFmt w:val="lowerRoman"/>
      <w:lvlText w:val="%3."/>
      <w:lvlJc w:val="right"/>
      <w:pPr>
        <w:ind w:left="2160" w:hanging="180"/>
      </w:pPr>
    </w:lvl>
    <w:lvl w:ilvl="3" w:tplc="8F342578">
      <w:start w:val="1"/>
      <w:numFmt w:val="decimal"/>
      <w:lvlText w:val="%4."/>
      <w:lvlJc w:val="left"/>
      <w:pPr>
        <w:ind w:left="2880" w:hanging="360"/>
      </w:pPr>
    </w:lvl>
    <w:lvl w:ilvl="4" w:tplc="C2D62488">
      <w:start w:val="1"/>
      <w:numFmt w:val="lowerLetter"/>
      <w:lvlText w:val="%5."/>
      <w:lvlJc w:val="left"/>
      <w:pPr>
        <w:ind w:left="3600" w:hanging="360"/>
      </w:pPr>
    </w:lvl>
    <w:lvl w:ilvl="5" w:tplc="F066088C">
      <w:start w:val="1"/>
      <w:numFmt w:val="lowerRoman"/>
      <w:lvlText w:val="%6."/>
      <w:lvlJc w:val="right"/>
      <w:pPr>
        <w:ind w:left="4320" w:hanging="180"/>
      </w:pPr>
    </w:lvl>
    <w:lvl w:ilvl="6" w:tplc="546E878C">
      <w:start w:val="1"/>
      <w:numFmt w:val="decimal"/>
      <w:lvlText w:val="%7."/>
      <w:lvlJc w:val="left"/>
      <w:pPr>
        <w:ind w:left="5040" w:hanging="360"/>
      </w:pPr>
    </w:lvl>
    <w:lvl w:ilvl="7" w:tplc="88F0D86A">
      <w:start w:val="1"/>
      <w:numFmt w:val="lowerLetter"/>
      <w:lvlText w:val="%8."/>
      <w:lvlJc w:val="left"/>
      <w:pPr>
        <w:ind w:left="5760" w:hanging="360"/>
      </w:pPr>
    </w:lvl>
    <w:lvl w:ilvl="8" w:tplc="E69815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5EDAA"/>
    <w:multiLevelType w:val="hybridMultilevel"/>
    <w:tmpl w:val="412698A0"/>
    <w:lvl w:ilvl="0" w:tplc="962CAF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E6CB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E4D4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9ECE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EA97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2E33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7289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D4C9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29C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A30E58E"/>
    <w:multiLevelType w:val="hybridMultilevel"/>
    <w:tmpl w:val="90F47758"/>
    <w:lvl w:ilvl="0" w:tplc="036A538C">
      <w:start w:val="1"/>
      <w:numFmt w:val="bullet"/>
      <w:lvlText w:val="X"/>
      <w:lvlJc w:val="left"/>
      <w:pPr>
        <w:ind w:left="1800" w:hanging="360"/>
      </w:pPr>
      <w:rPr>
        <w:rFonts w:hint="default" w:ascii="Wingdings" w:hAnsi="Wingdings"/>
      </w:rPr>
    </w:lvl>
    <w:lvl w:ilvl="1" w:tplc="8604B6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8C73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5425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561B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2E40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2C4D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666C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4C6E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94107049">
    <w:abstractNumId w:val="3"/>
  </w:num>
  <w:num w:numId="2" w16cid:durableId="2106997670">
    <w:abstractNumId w:val="0"/>
  </w:num>
  <w:num w:numId="3" w16cid:durableId="1116800054">
    <w:abstractNumId w:val="1"/>
  </w:num>
  <w:num w:numId="4" w16cid:durableId="843782152">
    <w:abstractNumId w:val="4"/>
  </w:num>
  <w:num w:numId="5" w16cid:durableId="1292442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D82DFD"/>
    <w:rsid w:val="004C1700"/>
    <w:rsid w:val="0054611D"/>
    <w:rsid w:val="007439F3"/>
    <w:rsid w:val="00835D3E"/>
    <w:rsid w:val="00995992"/>
    <w:rsid w:val="00F935DC"/>
    <w:rsid w:val="01553CFE"/>
    <w:rsid w:val="016A3461"/>
    <w:rsid w:val="01C84BEA"/>
    <w:rsid w:val="01ED6230"/>
    <w:rsid w:val="028E59AB"/>
    <w:rsid w:val="02D82DFD"/>
    <w:rsid w:val="031509F0"/>
    <w:rsid w:val="0339907E"/>
    <w:rsid w:val="033F113C"/>
    <w:rsid w:val="035FA742"/>
    <w:rsid w:val="03606586"/>
    <w:rsid w:val="03AD456D"/>
    <w:rsid w:val="0482CD90"/>
    <w:rsid w:val="04A7DB23"/>
    <w:rsid w:val="04AC66FD"/>
    <w:rsid w:val="05282A6D"/>
    <w:rsid w:val="0580C6F6"/>
    <w:rsid w:val="05D1890A"/>
    <w:rsid w:val="05D78F5C"/>
    <w:rsid w:val="068626A1"/>
    <w:rsid w:val="06967CBE"/>
    <w:rsid w:val="06B0C112"/>
    <w:rsid w:val="06E90DD3"/>
    <w:rsid w:val="075E57EF"/>
    <w:rsid w:val="0784A193"/>
    <w:rsid w:val="0790256B"/>
    <w:rsid w:val="07BE9DDD"/>
    <w:rsid w:val="07FA63EA"/>
    <w:rsid w:val="0899CF3C"/>
    <w:rsid w:val="08B387D0"/>
    <w:rsid w:val="08DF6FE3"/>
    <w:rsid w:val="09DF5373"/>
    <w:rsid w:val="0A62BC8F"/>
    <w:rsid w:val="0ACAE881"/>
    <w:rsid w:val="0AE9F472"/>
    <w:rsid w:val="0B6E9B7A"/>
    <w:rsid w:val="0BF0E4CB"/>
    <w:rsid w:val="0CAE04AF"/>
    <w:rsid w:val="0DCB2ACC"/>
    <w:rsid w:val="0DD08DB6"/>
    <w:rsid w:val="0DED8992"/>
    <w:rsid w:val="1105BF58"/>
    <w:rsid w:val="11401463"/>
    <w:rsid w:val="116ECF5D"/>
    <w:rsid w:val="1172FF75"/>
    <w:rsid w:val="117D9C3D"/>
    <w:rsid w:val="11C1C1B1"/>
    <w:rsid w:val="121F9C38"/>
    <w:rsid w:val="12718734"/>
    <w:rsid w:val="12F8F3DC"/>
    <w:rsid w:val="138B5F42"/>
    <w:rsid w:val="14158B51"/>
    <w:rsid w:val="143F612A"/>
    <w:rsid w:val="147AAF3D"/>
    <w:rsid w:val="148A61F1"/>
    <w:rsid w:val="15796054"/>
    <w:rsid w:val="1673F6C5"/>
    <w:rsid w:val="1691B736"/>
    <w:rsid w:val="16B8E17D"/>
    <w:rsid w:val="16C6D813"/>
    <w:rsid w:val="16CDDF0F"/>
    <w:rsid w:val="16D83564"/>
    <w:rsid w:val="1704CF9E"/>
    <w:rsid w:val="174D277D"/>
    <w:rsid w:val="175520EE"/>
    <w:rsid w:val="1794414A"/>
    <w:rsid w:val="17D32706"/>
    <w:rsid w:val="18BA7CFC"/>
    <w:rsid w:val="18C43C6D"/>
    <w:rsid w:val="192D3E68"/>
    <w:rsid w:val="19572086"/>
    <w:rsid w:val="197DAC21"/>
    <w:rsid w:val="1A2ADB4B"/>
    <w:rsid w:val="1A47D58F"/>
    <w:rsid w:val="1B1902C0"/>
    <w:rsid w:val="1B3EE523"/>
    <w:rsid w:val="1B53E03F"/>
    <w:rsid w:val="1BF22A2F"/>
    <w:rsid w:val="1C3B8640"/>
    <w:rsid w:val="1C482B66"/>
    <w:rsid w:val="1D366236"/>
    <w:rsid w:val="1D4D239B"/>
    <w:rsid w:val="1EAEE732"/>
    <w:rsid w:val="1F01CC10"/>
    <w:rsid w:val="1F85BEC7"/>
    <w:rsid w:val="1FC79B4C"/>
    <w:rsid w:val="203323C2"/>
    <w:rsid w:val="206F1A70"/>
    <w:rsid w:val="20D46FEC"/>
    <w:rsid w:val="218E650A"/>
    <w:rsid w:val="21D886AB"/>
    <w:rsid w:val="21F91DFD"/>
    <w:rsid w:val="2204D622"/>
    <w:rsid w:val="23313CDC"/>
    <w:rsid w:val="23AEA00F"/>
    <w:rsid w:val="23B77910"/>
    <w:rsid w:val="2454D952"/>
    <w:rsid w:val="24EBD565"/>
    <w:rsid w:val="2578420E"/>
    <w:rsid w:val="25929934"/>
    <w:rsid w:val="25DE1750"/>
    <w:rsid w:val="2623CFDC"/>
    <w:rsid w:val="2653B863"/>
    <w:rsid w:val="265C4945"/>
    <w:rsid w:val="26E8E1E8"/>
    <w:rsid w:val="27153050"/>
    <w:rsid w:val="28B9D852"/>
    <w:rsid w:val="292C7652"/>
    <w:rsid w:val="299E73E7"/>
    <w:rsid w:val="2B11E795"/>
    <w:rsid w:val="2B16D2A2"/>
    <w:rsid w:val="2BBB279E"/>
    <w:rsid w:val="2BD10CAB"/>
    <w:rsid w:val="2BFA79D8"/>
    <w:rsid w:val="2C4C3405"/>
    <w:rsid w:val="2C847BAD"/>
    <w:rsid w:val="2CC66713"/>
    <w:rsid w:val="2D5548B6"/>
    <w:rsid w:val="2D62EBC2"/>
    <w:rsid w:val="2E759926"/>
    <w:rsid w:val="2E9B7634"/>
    <w:rsid w:val="2EEE15EC"/>
    <w:rsid w:val="2F38040D"/>
    <w:rsid w:val="2FAB4961"/>
    <w:rsid w:val="2FC2A780"/>
    <w:rsid w:val="2FCCD0F0"/>
    <w:rsid w:val="3168BA26"/>
    <w:rsid w:val="32195A57"/>
    <w:rsid w:val="32B020A2"/>
    <w:rsid w:val="333CA3F5"/>
    <w:rsid w:val="33BB3AF0"/>
    <w:rsid w:val="3431A11E"/>
    <w:rsid w:val="3497E9AF"/>
    <w:rsid w:val="349962C4"/>
    <w:rsid w:val="354795E8"/>
    <w:rsid w:val="35498741"/>
    <w:rsid w:val="3559685F"/>
    <w:rsid w:val="35D90A6C"/>
    <w:rsid w:val="36027ABD"/>
    <w:rsid w:val="375E2FD3"/>
    <w:rsid w:val="37A91137"/>
    <w:rsid w:val="37B9EDBE"/>
    <w:rsid w:val="394B38B6"/>
    <w:rsid w:val="39519A81"/>
    <w:rsid w:val="3963C563"/>
    <w:rsid w:val="39724023"/>
    <w:rsid w:val="3A205B05"/>
    <w:rsid w:val="3A44B1C9"/>
    <w:rsid w:val="3AB28E29"/>
    <w:rsid w:val="3ADA1E04"/>
    <w:rsid w:val="3B529F1B"/>
    <w:rsid w:val="3BFAB51D"/>
    <w:rsid w:val="3C4CD0F7"/>
    <w:rsid w:val="3CBF5120"/>
    <w:rsid w:val="3D3DDF84"/>
    <w:rsid w:val="3D6282D7"/>
    <w:rsid w:val="3DE387DC"/>
    <w:rsid w:val="3DF413B5"/>
    <w:rsid w:val="3E0B8664"/>
    <w:rsid w:val="3E288C87"/>
    <w:rsid w:val="3E49CC85"/>
    <w:rsid w:val="3E745FB2"/>
    <w:rsid w:val="3EB51A23"/>
    <w:rsid w:val="3EB94DDA"/>
    <w:rsid w:val="3ECE4DCA"/>
    <w:rsid w:val="3F1D18CE"/>
    <w:rsid w:val="3F60B90C"/>
    <w:rsid w:val="3F66C280"/>
    <w:rsid w:val="3F76B73F"/>
    <w:rsid w:val="3FA37EB2"/>
    <w:rsid w:val="3FB3AE9A"/>
    <w:rsid w:val="3FC97F03"/>
    <w:rsid w:val="3FCB86B4"/>
    <w:rsid w:val="403895DC"/>
    <w:rsid w:val="406982E0"/>
    <w:rsid w:val="4079B266"/>
    <w:rsid w:val="41122100"/>
    <w:rsid w:val="41464153"/>
    <w:rsid w:val="42577C78"/>
    <w:rsid w:val="4287868B"/>
    <w:rsid w:val="441F2297"/>
    <w:rsid w:val="4572B163"/>
    <w:rsid w:val="45BD35D8"/>
    <w:rsid w:val="45D2E002"/>
    <w:rsid w:val="4654FCFC"/>
    <w:rsid w:val="46937A57"/>
    <w:rsid w:val="46B594AB"/>
    <w:rsid w:val="46BF2F9F"/>
    <w:rsid w:val="46F13207"/>
    <w:rsid w:val="47467730"/>
    <w:rsid w:val="47583264"/>
    <w:rsid w:val="47ACF6DB"/>
    <w:rsid w:val="47C2A9A1"/>
    <w:rsid w:val="47F53446"/>
    <w:rsid w:val="480A468C"/>
    <w:rsid w:val="481A9B76"/>
    <w:rsid w:val="484DECD3"/>
    <w:rsid w:val="485F63DB"/>
    <w:rsid w:val="48F12E00"/>
    <w:rsid w:val="4942D4F6"/>
    <w:rsid w:val="49D729AC"/>
    <w:rsid w:val="4A076D0A"/>
    <w:rsid w:val="4A1A6D30"/>
    <w:rsid w:val="4A876804"/>
    <w:rsid w:val="4AA2A850"/>
    <w:rsid w:val="4AEBC486"/>
    <w:rsid w:val="4B318F51"/>
    <w:rsid w:val="4B33FD11"/>
    <w:rsid w:val="4B81651E"/>
    <w:rsid w:val="4BA24370"/>
    <w:rsid w:val="4BB6D63D"/>
    <w:rsid w:val="4C035EA1"/>
    <w:rsid w:val="4C0B73B2"/>
    <w:rsid w:val="4D4FD320"/>
    <w:rsid w:val="4DBF3E89"/>
    <w:rsid w:val="4DC79711"/>
    <w:rsid w:val="4DCFFA5F"/>
    <w:rsid w:val="4DD0E6DC"/>
    <w:rsid w:val="4DF94095"/>
    <w:rsid w:val="4E2AF3B1"/>
    <w:rsid w:val="4E89D814"/>
    <w:rsid w:val="4EE8C1F7"/>
    <w:rsid w:val="4F5381DA"/>
    <w:rsid w:val="4F71EFDF"/>
    <w:rsid w:val="4FB9F1A4"/>
    <w:rsid w:val="4FC1C824"/>
    <w:rsid w:val="4FF4089D"/>
    <w:rsid w:val="50176E62"/>
    <w:rsid w:val="50B5B6A5"/>
    <w:rsid w:val="516491F5"/>
    <w:rsid w:val="516C6DE0"/>
    <w:rsid w:val="51B86B97"/>
    <w:rsid w:val="527D6F69"/>
    <w:rsid w:val="52DE9EAB"/>
    <w:rsid w:val="53385724"/>
    <w:rsid w:val="536B254C"/>
    <w:rsid w:val="53999ACA"/>
    <w:rsid w:val="53A440EE"/>
    <w:rsid w:val="53AEEC20"/>
    <w:rsid w:val="53E1662D"/>
    <w:rsid w:val="53F7EA6C"/>
    <w:rsid w:val="5403FCC6"/>
    <w:rsid w:val="54146D09"/>
    <w:rsid w:val="5443E0D0"/>
    <w:rsid w:val="54DB3126"/>
    <w:rsid w:val="5539F842"/>
    <w:rsid w:val="55489201"/>
    <w:rsid w:val="558772C4"/>
    <w:rsid w:val="55DE5BF0"/>
    <w:rsid w:val="55E6920B"/>
    <w:rsid w:val="560ECCB2"/>
    <w:rsid w:val="56194ACD"/>
    <w:rsid w:val="566A3B33"/>
    <w:rsid w:val="56FEBB7A"/>
    <w:rsid w:val="5786ED24"/>
    <w:rsid w:val="5788FEBC"/>
    <w:rsid w:val="580533C2"/>
    <w:rsid w:val="583708A8"/>
    <w:rsid w:val="5964D703"/>
    <w:rsid w:val="599E8AB3"/>
    <w:rsid w:val="5AE38015"/>
    <w:rsid w:val="5AF233EC"/>
    <w:rsid w:val="5B3F83C0"/>
    <w:rsid w:val="5BAA2F8A"/>
    <w:rsid w:val="5BBF6D4D"/>
    <w:rsid w:val="5C3C8DA8"/>
    <w:rsid w:val="5C6024F9"/>
    <w:rsid w:val="5C90A160"/>
    <w:rsid w:val="5CE9D981"/>
    <w:rsid w:val="5D0A75E2"/>
    <w:rsid w:val="5D724319"/>
    <w:rsid w:val="5E770197"/>
    <w:rsid w:val="5EA6BED7"/>
    <w:rsid w:val="5F326A1C"/>
    <w:rsid w:val="5F5DA665"/>
    <w:rsid w:val="60172FF2"/>
    <w:rsid w:val="6020E09A"/>
    <w:rsid w:val="604333C3"/>
    <w:rsid w:val="607F43D4"/>
    <w:rsid w:val="609EBE76"/>
    <w:rsid w:val="60B37B3E"/>
    <w:rsid w:val="60BFAEDE"/>
    <w:rsid w:val="616AD343"/>
    <w:rsid w:val="6217F349"/>
    <w:rsid w:val="622DEE24"/>
    <w:rsid w:val="6259BCCD"/>
    <w:rsid w:val="625D205B"/>
    <w:rsid w:val="62A7FDCA"/>
    <w:rsid w:val="62C9035A"/>
    <w:rsid w:val="6380BDBA"/>
    <w:rsid w:val="638EAE78"/>
    <w:rsid w:val="63C7B315"/>
    <w:rsid w:val="640E43B3"/>
    <w:rsid w:val="647CA66B"/>
    <w:rsid w:val="648CD948"/>
    <w:rsid w:val="6540D0B8"/>
    <w:rsid w:val="657B16AE"/>
    <w:rsid w:val="65FE1553"/>
    <w:rsid w:val="6608F1B5"/>
    <w:rsid w:val="66524753"/>
    <w:rsid w:val="67262C33"/>
    <w:rsid w:val="68121665"/>
    <w:rsid w:val="682CCD5E"/>
    <w:rsid w:val="68463685"/>
    <w:rsid w:val="6885E2C1"/>
    <w:rsid w:val="69AEA442"/>
    <w:rsid w:val="69D23B63"/>
    <w:rsid w:val="6A2C0245"/>
    <w:rsid w:val="6A3333A7"/>
    <w:rsid w:val="6AA600CB"/>
    <w:rsid w:val="6B04F4B1"/>
    <w:rsid w:val="6B445080"/>
    <w:rsid w:val="6B4F5C9A"/>
    <w:rsid w:val="6C748499"/>
    <w:rsid w:val="6CA9C191"/>
    <w:rsid w:val="6CC57CF1"/>
    <w:rsid w:val="6CD69F1B"/>
    <w:rsid w:val="6D783EF3"/>
    <w:rsid w:val="6EB42903"/>
    <w:rsid w:val="6EBEC195"/>
    <w:rsid w:val="6F30DD55"/>
    <w:rsid w:val="70BF5FCD"/>
    <w:rsid w:val="70F082CE"/>
    <w:rsid w:val="7165870D"/>
    <w:rsid w:val="7165D8C6"/>
    <w:rsid w:val="71DA96E6"/>
    <w:rsid w:val="71E7DEF6"/>
    <w:rsid w:val="728CE5BE"/>
    <w:rsid w:val="72B0C666"/>
    <w:rsid w:val="72B17378"/>
    <w:rsid w:val="72BF7BDC"/>
    <w:rsid w:val="72DAF3B2"/>
    <w:rsid w:val="735EE72E"/>
    <w:rsid w:val="737E7003"/>
    <w:rsid w:val="7595C366"/>
    <w:rsid w:val="7619BF45"/>
    <w:rsid w:val="76B2FDFE"/>
    <w:rsid w:val="7739ADD7"/>
    <w:rsid w:val="7872E2C7"/>
    <w:rsid w:val="795B8F21"/>
    <w:rsid w:val="798422CF"/>
    <w:rsid w:val="7996E85E"/>
    <w:rsid w:val="79C18C20"/>
    <w:rsid w:val="7A290438"/>
    <w:rsid w:val="7A6056C9"/>
    <w:rsid w:val="7AB446FD"/>
    <w:rsid w:val="7B2C9426"/>
    <w:rsid w:val="7B4C2F97"/>
    <w:rsid w:val="7BADD4DC"/>
    <w:rsid w:val="7BBB75B4"/>
    <w:rsid w:val="7BE4C024"/>
    <w:rsid w:val="7C12FE4E"/>
    <w:rsid w:val="7C1B0F1A"/>
    <w:rsid w:val="7C90B732"/>
    <w:rsid w:val="7D08F43A"/>
    <w:rsid w:val="7D4FCD07"/>
    <w:rsid w:val="7D857D8B"/>
    <w:rsid w:val="7DDF270A"/>
    <w:rsid w:val="7E72F26B"/>
    <w:rsid w:val="7E969760"/>
    <w:rsid w:val="7EA272D9"/>
    <w:rsid w:val="7F29799E"/>
    <w:rsid w:val="7F3EFA4B"/>
    <w:rsid w:val="7F549EDF"/>
    <w:rsid w:val="7F81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82DFD"/>
  <w15:chartTrackingRefBased/>
  <w15:docId w15:val="{0F5334D6-5014-4CAC-81A8-58757B29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42577C7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42577C78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42577C78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42577C7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2577C7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60988427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B672AD8AC5848B15FFADA7565C4D3" ma:contentTypeVersion="7" ma:contentTypeDescription="Create a new document." ma:contentTypeScope="" ma:versionID="7b945af4c8014d397b9712b10c2cfa9f">
  <xsd:schema xmlns:xsd="http://www.w3.org/2001/XMLSchema" xmlns:xs="http://www.w3.org/2001/XMLSchema" xmlns:p="http://schemas.microsoft.com/office/2006/metadata/properties" xmlns:ns2="563a5570-1c9a-4266-869e-df1535a6e915" targetNamespace="http://schemas.microsoft.com/office/2006/metadata/properties" ma:root="true" ma:fieldsID="be69510dd3915078a8f1e85958169c13" ns2:_="">
    <xsd:import namespace="563a5570-1c9a-4266-869e-df1535a6e9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a5570-1c9a-4266-869e-df1535a6e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10248-E469-4886-82E9-C8D103513855}"/>
</file>

<file path=customXml/itemProps2.xml><?xml version="1.0" encoding="utf-8"?>
<ds:datastoreItem xmlns:ds="http://schemas.openxmlformats.org/officeDocument/2006/customXml" ds:itemID="{18F37BA9-E5D7-4056-B874-F5B78E518B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0eb709-8afc-4084-8676-3ce0893f256c"/>
    <ds:schemaRef ds:uri="6242cb6e-2e18-46b5-b9f6-285a7aee325c"/>
  </ds:schemaRefs>
</ds:datastoreItem>
</file>

<file path=customXml/itemProps3.xml><?xml version="1.0" encoding="utf-8"?>
<ds:datastoreItem xmlns:ds="http://schemas.openxmlformats.org/officeDocument/2006/customXml" ds:itemID="{65B4B2B4-FE98-4D96-B085-BA34A2BA25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9d824de-c3f8-49f2-8504-8539a9530e0b}" enabled="1" method="Standard" siteId="{51254e67-0f43-4fee-8768-64cf81f5fd1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Lydia Shulman</dc:creator>
  <keywords/>
  <dc:description/>
  <lastModifiedBy>Lydia Shulman</lastModifiedBy>
  <revision>10</revision>
  <dcterms:created xsi:type="dcterms:W3CDTF">2026-01-05T18:04:00.0000000Z</dcterms:created>
  <dcterms:modified xsi:type="dcterms:W3CDTF">2026-09-01T12:17:09.6905039Z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0x010100C16B672AD8AC5848B15FFADA7565C4D3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  <property fmtid="{D5CDD505-2E9C-101B-9397-08002B2CF9AE}" pid="11" name="xd_Signature">
    <vt:bool>false</vt:bool>
  </property>
</Properties>
</file>